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6F" w:rsidRDefault="0021696F" w:rsidP="0021696F">
      <w:pPr>
        <w:pStyle w:val="2"/>
        <w:jc w:val="center"/>
        <w:rPr>
          <w:rFonts w:asciiTheme="majorEastAsia" w:eastAsiaTheme="majorEastAsia" w:hAnsiTheme="majorEastAsia" w:cs="仿宋_GB2312"/>
          <w:sz w:val="44"/>
          <w:szCs w:val="44"/>
        </w:rPr>
      </w:pPr>
      <w:r w:rsidRPr="00030C3A">
        <w:rPr>
          <w:rFonts w:asciiTheme="majorEastAsia" w:eastAsiaTheme="majorEastAsia" w:hAnsiTheme="majorEastAsia" w:cs="仿宋_GB2312" w:hint="eastAsia"/>
          <w:sz w:val="44"/>
          <w:szCs w:val="44"/>
        </w:rPr>
        <w:t>团日活动设计大赛评分标准</w:t>
      </w:r>
      <w:bookmarkStart w:id="0" w:name="_GoBack"/>
      <w:bookmarkEnd w:id="0"/>
    </w:p>
    <w:p w:rsidR="002535C8" w:rsidRPr="002535C8" w:rsidRDefault="002535C8" w:rsidP="002535C8">
      <w:pPr>
        <w:rPr>
          <w:rFonts w:hint="eastAsia"/>
        </w:rPr>
      </w:pPr>
    </w:p>
    <w:p w:rsidR="0021696F" w:rsidRPr="00030C3A" w:rsidRDefault="0021696F" w:rsidP="0021696F">
      <w:pPr>
        <w:numPr>
          <w:ilvl w:val="0"/>
          <w:numId w:val="9"/>
        </w:num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计分规则</w:t>
      </w:r>
    </w:p>
    <w:p w:rsidR="0021696F" w:rsidRPr="00030C3A" w:rsidRDefault="0021696F" w:rsidP="0021696F">
      <w:pPr>
        <w:numPr>
          <w:ilvl w:val="0"/>
          <w:numId w:val="10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最终得分=团日活动展示*70%+知识竞答*30%</w:t>
      </w:r>
    </w:p>
    <w:p w:rsidR="0021696F" w:rsidRPr="00030C3A" w:rsidRDefault="0021696F" w:rsidP="0021696F">
      <w:pPr>
        <w:numPr>
          <w:ilvl w:val="0"/>
          <w:numId w:val="10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计算得分时皆采取皆去掉一个最高分、一个最低分，取平均分的办法，计算结果精确至小数点后两位，如出现同分，则比较团日活动展示部分得分的最高分，最高分较高者排名靠前，若仍出现同分，则比较第二高分，并依次类推。</w:t>
      </w:r>
    </w:p>
    <w:p w:rsidR="0021696F" w:rsidRPr="00030C3A" w:rsidRDefault="0021696F" w:rsidP="0021696F">
      <w:pPr>
        <w:numPr>
          <w:ilvl w:val="0"/>
          <w:numId w:val="9"/>
        </w:num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团日活动展示评分标准</w:t>
      </w:r>
    </w:p>
    <w:p w:rsidR="0021696F" w:rsidRPr="00030C3A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活动内容：贴合主题，积极向上，意义深刻。（20分）</w:t>
      </w:r>
    </w:p>
    <w:p w:rsidR="0021696F" w:rsidRPr="00030C3A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活动形式：形式新颖，富有特色，易于调动团员参与积极性。（20分）</w:t>
      </w:r>
    </w:p>
    <w:p w:rsidR="0021696F" w:rsidRPr="00030C3A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活动参与：团支委分工明确，安排合理，团员参与度高（需给出参与率具体数据）。（20分）</w:t>
      </w:r>
    </w:p>
    <w:p w:rsidR="0021696F" w:rsidRPr="00030C3A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活动效果：切实发挥团组织引领，服务青年作用，且活动易于推广传播，影响积极。（25分）</w:t>
      </w:r>
    </w:p>
    <w:p w:rsidR="0021696F" w:rsidRPr="00030C3A" w:rsidRDefault="0021696F" w:rsidP="0021696F">
      <w:pPr>
        <w:numPr>
          <w:ilvl w:val="0"/>
          <w:numId w:val="11"/>
        </w:num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活动展示：现场展示效果突出，使人印象深刻，反响强烈。（15分）</w:t>
      </w:r>
    </w:p>
    <w:p w:rsidR="0021696F" w:rsidRPr="00030C3A" w:rsidRDefault="0021696F" w:rsidP="0021696F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第三条 知识竞答评分标准</w:t>
      </w:r>
    </w:p>
    <w:p w:rsidR="0021696F" w:rsidRPr="00030C3A" w:rsidRDefault="0021696F" w:rsidP="0021696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支部学生答对1题得5分，答错不扣分，（有三次喊过机会）在规定时间内答对题数多者在此环节中得分高，支部</w:t>
      </w:r>
      <w:r w:rsidRPr="00030C3A">
        <w:rPr>
          <w:rFonts w:ascii="仿宋" w:eastAsia="仿宋" w:hAnsi="仿宋" w:cs="仿宋_GB2312" w:hint="eastAsia"/>
          <w:sz w:val="32"/>
          <w:szCs w:val="32"/>
        </w:rPr>
        <w:lastRenderedPageBreak/>
        <w:t>总分不超过100分。</w:t>
      </w:r>
    </w:p>
    <w:p w:rsidR="0021696F" w:rsidRPr="00030C3A" w:rsidRDefault="0021696F" w:rsidP="0021696F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030C3A">
        <w:rPr>
          <w:rFonts w:ascii="仿宋" w:eastAsia="仿宋" w:hAnsi="仿宋" w:cs="仿宋_GB2312" w:hint="eastAsia"/>
          <w:b/>
          <w:bCs/>
          <w:sz w:val="32"/>
          <w:szCs w:val="32"/>
        </w:rPr>
        <w:t>第四条 附则</w:t>
      </w:r>
    </w:p>
    <w:p w:rsidR="0021696F" w:rsidRPr="00030C3A" w:rsidRDefault="0021696F" w:rsidP="0021696F">
      <w:pPr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30C3A">
        <w:rPr>
          <w:rFonts w:ascii="仿宋" w:eastAsia="仿宋" w:hAnsi="仿宋" w:cs="仿宋_GB2312" w:hint="eastAsia"/>
          <w:sz w:val="32"/>
          <w:szCs w:val="32"/>
        </w:rPr>
        <w:t>最终解释权归共青团中南财经政法大学哲学院委员会所有</w:t>
      </w:r>
      <w:r w:rsidR="00030C3A" w:rsidRPr="00030C3A">
        <w:rPr>
          <w:rFonts w:ascii="仿宋" w:eastAsia="仿宋" w:hAnsi="仿宋" w:cs="仿宋_GB2312" w:hint="eastAsia"/>
          <w:sz w:val="32"/>
          <w:szCs w:val="32"/>
        </w:rPr>
        <w:t>。</w:t>
      </w:r>
    </w:p>
    <w:p w:rsidR="00170E99" w:rsidRPr="0021696F" w:rsidRDefault="00170E99"/>
    <w:sectPr w:rsidR="00170E99" w:rsidRPr="00216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3D" w:rsidRDefault="00F42E3D" w:rsidP="00030C3A">
      <w:r>
        <w:separator/>
      </w:r>
    </w:p>
  </w:endnote>
  <w:endnote w:type="continuationSeparator" w:id="0">
    <w:p w:rsidR="00F42E3D" w:rsidRDefault="00F42E3D" w:rsidP="0003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3D" w:rsidRDefault="00F42E3D" w:rsidP="00030C3A">
      <w:r>
        <w:separator/>
      </w:r>
    </w:p>
  </w:footnote>
  <w:footnote w:type="continuationSeparator" w:id="0">
    <w:p w:rsidR="00F42E3D" w:rsidRDefault="00F42E3D" w:rsidP="0003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2F8A7A"/>
    <w:multiLevelType w:val="singleLevel"/>
    <w:tmpl w:val="922F8A7A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DCC186E4"/>
    <w:multiLevelType w:val="singleLevel"/>
    <w:tmpl w:val="DCC186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52DDDF3"/>
    <w:multiLevelType w:val="singleLevel"/>
    <w:tmpl w:val="E52DD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6F"/>
    <w:rsid w:val="00030C3A"/>
    <w:rsid w:val="000F3753"/>
    <w:rsid w:val="00170E99"/>
    <w:rsid w:val="0021696F"/>
    <w:rsid w:val="002535C8"/>
    <w:rsid w:val="005F5289"/>
    <w:rsid w:val="00F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69311"/>
  <w15:chartTrackingRefBased/>
  <w15:docId w15:val="{D5B6AEF7-5AD8-45F5-ABFA-07BA6200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1696F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1"/>
    <w:next w:val="a1"/>
    <w:link w:val="20"/>
    <w:qFormat/>
    <w:rsid w:val="0021696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character" w:customStyle="1" w:styleId="20">
    <w:name w:val="标题 2 字符"/>
    <w:basedOn w:val="a2"/>
    <w:link w:val="2"/>
    <w:rsid w:val="0021696F"/>
    <w:rPr>
      <w:rFonts w:ascii="Arial" w:eastAsia="黑体" w:hAnsi="Arial" w:cs="宋体"/>
      <w:b/>
      <w:sz w:val="32"/>
      <w:szCs w:val="24"/>
    </w:rPr>
  </w:style>
  <w:style w:type="paragraph" w:styleId="ae">
    <w:name w:val="header"/>
    <w:basedOn w:val="a1"/>
    <w:link w:val="af"/>
    <w:uiPriority w:val="99"/>
    <w:unhideWhenUsed/>
    <w:rsid w:val="0003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2"/>
    <w:link w:val="ae"/>
    <w:uiPriority w:val="99"/>
    <w:rsid w:val="00030C3A"/>
    <w:rPr>
      <w:rFonts w:ascii="Calibri" w:eastAsia="宋体" w:hAnsi="Calibri" w:cs="宋体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03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2"/>
    <w:link w:val="af0"/>
    <w:uiPriority w:val="99"/>
    <w:rsid w:val="00030C3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bingbing hu</cp:lastModifiedBy>
  <cp:revision>3</cp:revision>
  <dcterms:created xsi:type="dcterms:W3CDTF">2019-11-18T13:55:00Z</dcterms:created>
  <dcterms:modified xsi:type="dcterms:W3CDTF">2020-11-18T06:27:00Z</dcterms:modified>
</cp:coreProperties>
</file>